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 w:rsidR="00FC5B09">
        <w:rPr>
          <w:rFonts w:ascii="Tahoma" w:hAnsi="Tahoma" w:cs="Tahoma"/>
          <w:b/>
          <w:bCs/>
        </w:rPr>
        <w:t>3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DC518A" w:rsidRDefault="00DC518A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       </w:t>
      </w:r>
      <w:r w:rsidR="00C235FD" w:rsidRPr="00DC518A">
        <w:rPr>
          <w:rFonts w:ascii="Tahoma" w:hAnsi="Tahoma" w:cs="Tahoma"/>
          <w:i/>
          <w:iCs/>
          <w:sz w:val="16"/>
          <w:szCs w:val="16"/>
        </w:rPr>
        <w:t>(Piec</w:t>
      </w:r>
      <w:r w:rsidR="00C235FD" w:rsidRPr="00DC518A">
        <w:rPr>
          <w:rFonts w:ascii="Tahoma" w:hAnsi="Tahoma" w:cs="Tahoma"/>
          <w:sz w:val="16"/>
          <w:szCs w:val="16"/>
        </w:rPr>
        <w:t>zęć W</w:t>
      </w:r>
      <w:r w:rsidR="00C235FD" w:rsidRPr="00DC518A">
        <w:rPr>
          <w:rFonts w:ascii="Tahoma" w:hAnsi="Tahoma" w:cs="Tahoma"/>
          <w:i/>
          <w:iCs/>
          <w:sz w:val="16"/>
          <w:szCs w:val="16"/>
        </w:rPr>
        <w:t xml:space="preserve">ykonawcy) </w:t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  <w:t xml:space="preserve">  </w:t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r>
        <w:rPr>
          <w:rFonts w:ascii="Tahoma" w:hAnsi="Tahoma" w:cs="Tahoma"/>
          <w:i/>
          <w:iCs/>
          <w:sz w:val="16"/>
          <w:szCs w:val="16"/>
        </w:rPr>
        <w:t xml:space="preserve"> </w:t>
      </w:r>
      <w:r w:rsidR="00C235FD" w:rsidRPr="00DC518A">
        <w:rPr>
          <w:rFonts w:ascii="Tahoma" w:hAnsi="Tahoma" w:cs="Tahoma"/>
          <w:i/>
          <w:iCs/>
          <w:sz w:val="16"/>
          <w:szCs w:val="16"/>
        </w:rPr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Pr="00E615F4" w:rsidRDefault="001818A4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FORMULARZ OFERTY</w:t>
      </w:r>
      <w:r w:rsidR="00C235FD"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505486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9F267B">
        <w:rPr>
          <w:rFonts w:ascii="Tahoma" w:hAnsi="Tahoma" w:cs="Tahoma"/>
          <w:lang w:val="en-US"/>
        </w:rPr>
        <w:t>tel</w:t>
      </w:r>
      <w:proofErr w:type="spellEnd"/>
      <w:r w:rsidRPr="009F267B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FC5B09">
        <w:rPr>
          <w:rFonts w:ascii="Tahoma" w:hAnsi="Tahoma" w:cs="Tahoma"/>
          <w:b/>
        </w:rPr>
        <w:t>„Odbieranie i zagospodarowanie odpadów komunalnych z terenu Gminy Mszana w okresie od 1 stycznia 2020r. do dnia 31 grudnia 2020r.”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FE124F" w:rsidRPr="00FE124F" w:rsidRDefault="00FC5B09" w:rsidP="00FC5B09">
      <w:pPr>
        <w:pStyle w:val="Tekstpodstawowy"/>
        <w:numPr>
          <w:ilvl w:val="0"/>
          <w:numId w:val="6"/>
        </w:numPr>
        <w:spacing w:before="0" w:line="48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wynagrodzenie miesięczne za realizację przedmiotu zamówienia wynosi:</w:t>
      </w:r>
    </w:p>
    <w:p w:rsidR="00FC5B09" w:rsidRPr="00FC5B09" w:rsidRDefault="00FC5B09" w:rsidP="00FC5B09">
      <w:pPr>
        <w:pStyle w:val="Akapitzlist"/>
        <w:autoSpaceDN w:val="0"/>
        <w:adjustRightInd w:val="0"/>
        <w:spacing w:line="480" w:lineRule="auto"/>
        <w:ind w:hanging="360"/>
        <w:jc w:val="both"/>
        <w:rPr>
          <w:rFonts w:ascii="Tahoma" w:hAnsi="Tahoma" w:cs="Tahoma"/>
          <w:sz w:val="20"/>
          <w:szCs w:val="20"/>
        </w:rPr>
      </w:pPr>
      <w:r w:rsidRPr="00FC5B09">
        <w:rPr>
          <w:rFonts w:ascii="Tahoma" w:hAnsi="Tahoma" w:cs="Tahoma"/>
          <w:sz w:val="20"/>
          <w:szCs w:val="20"/>
        </w:rPr>
        <w:t xml:space="preserve">wartość netto ……….................... </w:t>
      </w:r>
      <w:r w:rsidRPr="00FC5B09">
        <w:rPr>
          <w:rFonts w:ascii="Tahoma" w:hAnsi="Tahoma" w:cs="Tahoma"/>
          <w:bCs/>
          <w:sz w:val="20"/>
          <w:szCs w:val="20"/>
        </w:rPr>
        <w:t xml:space="preserve">zł </w:t>
      </w:r>
    </w:p>
    <w:p w:rsidR="00FC5B09" w:rsidRPr="00FC5B09" w:rsidRDefault="00FC5B09" w:rsidP="00FC5B09">
      <w:pPr>
        <w:pStyle w:val="Akapitzlist"/>
        <w:autoSpaceDN w:val="0"/>
        <w:adjustRightInd w:val="0"/>
        <w:spacing w:line="480" w:lineRule="auto"/>
        <w:ind w:hanging="360"/>
        <w:jc w:val="both"/>
        <w:rPr>
          <w:rFonts w:ascii="Tahoma" w:hAnsi="Tahoma" w:cs="Tahoma"/>
          <w:sz w:val="20"/>
          <w:szCs w:val="20"/>
        </w:rPr>
      </w:pPr>
      <w:r w:rsidRPr="00FC5B09">
        <w:rPr>
          <w:rFonts w:ascii="Tahoma" w:hAnsi="Tahoma" w:cs="Tahoma"/>
          <w:sz w:val="20"/>
          <w:szCs w:val="20"/>
        </w:rPr>
        <w:t>w tym …….......% podatku VAT.</w:t>
      </w:r>
    </w:p>
    <w:p w:rsidR="00FC5B09" w:rsidRPr="00FC5B09" w:rsidRDefault="00FC5B09" w:rsidP="00FC5B09">
      <w:pPr>
        <w:pStyle w:val="Tekstpodstawowy"/>
        <w:spacing w:before="0" w:line="480" w:lineRule="auto"/>
        <w:ind w:left="720" w:hanging="360"/>
        <w:rPr>
          <w:rFonts w:ascii="Tahoma" w:hAnsi="Tahoma" w:cs="Tahoma"/>
          <w:sz w:val="20"/>
        </w:rPr>
      </w:pPr>
      <w:r w:rsidRPr="00FC5B09">
        <w:rPr>
          <w:rFonts w:ascii="Tahoma" w:hAnsi="Tahoma" w:cs="Tahoma"/>
          <w:b/>
          <w:sz w:val="20"/>
        </w:rPr>
        <w:t>wartość brutto ………...........… zł</w:t>
      </w:r>
      <w:r w:rsidRPr="00FC5B09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C235FD" w:rsidRPr="00FC5B09" w:rsidRDefault="00C235FD" w:rsidP="00DC518A">
      <w:pPr>
        <w:pStyle w:val="Akapitzlist"/>
        <w:numPr>
          <w:ilvl w:val="0"/>
          <w:numId w:val="1"/>
        </w:numPr>
        <w:tabs>
          <w:tab w:val="left" w:pos="360"/>
        </w:tabs>
        <w:autoSpaceDN w:val="0"/>
        <w:adjustRightInd w:val="0"/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FC5B0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</w:t>
      </w:r>
      <w:r w:rsidR="00DC518A">
        <w:rPr>
          <w:rFonts w:ascii="Tahoma" w:hAnsi="Tahoma" w:cs="Tahoma"/>
          <w:sz w:val="20"/>
          <w:szCs w:val="20"/>
        </w:rPr>
        <w:t xml:space="preserve"> .................................................................................</w:t>
      </w: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FF7DF9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b/>
          <w:sz w:val="16"/>
          <w:szCs w:val="16"/>
        </w:rPr>
        <w:t>Uwaga:</w:t>
      </w:r>
      <w:r w:rsidRPr="00FF7DF9">
        <w:rPr>
          <w:rFonts w:ascii="Tahoma" w:hAnsi="Tahoma" w:cs="Tahoma"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FF7DF9">
        <w:rPr>
          <w:rFonts w:ascii="Tahoma" w:eastAsia="Lucida Sans Unicode" w:hAnsi="Tahoma" w:cs="Tahoma"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FF7DF9">
        <w:rPr>
          <w:rFonts w:ascii="Tahoma" w:hAnsi="Tahoma" w:cs="Tahoma"/>
          <w:sz w:val="16"/>
          <w:szCs w:val="16"/>
        </w:rPr>
        <w:t xml:space="preserve"> </w:t>
      </w:r>
      <w:r w:rsidRPr="00FF7DF9">
        <w:rPr>
          <w:rFonts w:ascii="Tahoma" w:hAnsi="Tahoma" w:cs="Tahoma"/>
          <w:sz w:val="16"/>
          <w:szCs w:val="16"/>
        </w:rPr>
        <w:br/>
        <w:t>w przeciwnym razie pozostawić niewypełnione).</w:t>
      </w: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FF7DF9" w:rsidRDefault="00FF7DF9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DC4A6B" w:rsidRDefault="00DC4A6B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47581E" w:rsidRPr="00FC5B09" w:rsidRDefault="00DC518A" w:rsidP="00FF7DF9">
      <w:pPr>
        <w:pStyle w:val="Akapitzlist"/>
        <w:numPr>
          <w:ilvl w:val="0"/>
          <w:numId w:val="1"/>
        </w:numPr>
        <w:tabs>
          <w:tab w:val="left" w:pos="360"/>
        </w:tabs>
        <w:autoSpaceDN w:val="0"/>
        <w:adjustRightInd w:val="0"/>
        <w:spacing w:after="0"/>
        <w:ind w:left="360"/>
        <w:jc w:val="both"/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20"/>
          <w:szCs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  <w:szCs w:val="20"/>
        </w:rPr>
        <w:t>pozacenowe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- </w:t>
      </w:r>
      <w:r w:rsidR="00FC5B09" w:rsidRPr="00FC5B09">
        <w:rPr>
          <w:rFonts w:ascii="Tahoma" w:hAnsi="Tahoma" w:cs="Tahoma"/>
          <w:b/>
          <w:sz w:val="20"/>
          <w:szCs w:val="20"/>
        </w:rPr>
        <w:t xml:space="preserve">Emisja spalin </w:t>
      </w:r>
      <w:r w:rsidRPr="00DC518A">
        <w:rPr>
          <w:rFonts w:ascii="Tahoma" w:hAnsi="Tahoma" w:cs="Tahoma"/>
          <w:sz w:val="16"/>
          <w:szCs w:val="16"/>
        </w:rPr>
        <w:t>(</w:t>
      </w:r>
      <w:r w:rsidR="00FC5B09" w:rsidRPr="00DC518A">
        <w:rPr>
          <w:rFonts w:ascii="Tahoma" w:hAnsi="Tahoma" w:cs="Tahoma"/>
          <w:sz w:val="16"/>
          <w:szCs w:val="16"/>
        </w:rPr>
        <w:t>pojazdów, które będą uczestniczyły w realizacji przedmiotu zamówienia</w:t>
      </w:r>
      <w:r w:rsidRPr="00DC518A">
        <w:rPr>
          <w:rFonts w:ascii="Tahoma" w:hAnsi="Tahoma" w:cs="Tahoma"/>
          <w:sz w:val="16"/>
          <w:szCs w:val="16"/>
        </w:rPr>
        <w:t>)</w:t>
      </w:r>
      <w:r w:rsidR="00FC5B09" w:rsidRPr="00DC518A">
        <w:rPr>
          <w:rFonts w:ascii="Tahoma" w:hAnsi="Tahoma" w:cs="Tahoma"/>
          <w:sz w:val="16"/>
          <w:szCs w:val="16"/>
        </w:rPr>
        <w:t>:</w:t>
      </w:r>
    </w:p>
    <w:p w:rsidR="00C235FD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tbl>
      <w:tblPr>
        <w:tblStyle w:val="Tabela-Siatka"/>
        <w:tblW w:w="0" w:type="auto"/>
        <w:tblInd w:w="108" w:type="dxa"/>
        <w:tblLayout w:type="fixed"/>
        <w:tblLook w:val="04A0"/>
      </w:tblPr>
      <w:tblGrid>
        <w:gridCol w:w="360"/>
        <w:gridCol w:w="2880"/>
        <w:gridCol w:w="1620"/>
        <w:gridCol w:w="1318"/>
        <w:gridCol w:w="1472"/>
        <w:gridCol w:w="1530"/>
      </w:tblGrid>
      <w:tr w:rsidR="00DC4A6B" w:rsidRPr="00DC4A6B" w:rsidTr="00357CFE">
        <w:tc>
          <w:tcPr>
            <w:tcW w:w="360" w:type="dxa"/>
          </w:tcPr>
          <w:p w:rsidR="00DC4A6B" w:rsidRPr="00DC4A6B" w:rsidRDefault="00DC4A6B" w:rsidP="00DC4A6B">
            <w:pPr>
              <w:tabs>
                <w:tab w:val="num" w:pos="2160"/>
              </w:tabs>
              <w:autoSpaceDN w:val="0"/>
              <w:adjustRightInd w:val="0"/>
              <w:ind w:right="-108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880" w:type="dxa"/>
          </w:tcPr>
          <w:p w:rsidR="00DC4A6B" w:rsidRPr="00DC4A6B" w:rsidRDefault="00DC4A6B" w:rsidP="00DC4A6B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Opis sprzętu</w:t>
            </w:r>
          </w:p>
        </w:tc>
        <w:tc>
          <w:tcPr>
            <w:tcW w:w="1620" w:type="dxa"/>
          </w:tcPr>
          <w:p w:rsidR="00DC4A6B" w:rsidRPr="00DC4A6B" w:rsidRDefault="00DC4A6B" w:rsidP="00DC4A6B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Model, rok produkcji (marka, typ)</w:t>
            </w:r>
          </w:p>
        </w:tc>
        <w:tc>
          <w:tcPr>
            <w:tcW w:w="1318" w:type="dxa"/>
          </w:tcPr>
          <w:p w:rsidR="00DC4A6B" w:rsidRPr="00DC4A6B" w:rsidRDefault="00DC4A6B" w:rsidP="00DC4A6B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Nr rejestracyjny</w:t>
            </w:r>
          </w:p>
        </w:tc>
        <w:tc>
          <w:tcPr>
            <w:tcW w:w="1472" w:type="dxa"/>
          </w:tcPr>
          <w:p w:rsidR="00DC4A6B" w:rsidRPr="00DC4A6B" w:rsidRDefault="00DC4A6B" w:rsidP="00DC4A6B">
            <w:pPr>
              <w:tabs>
                <w:tab w:val="num" w:pos="2160"/>
              </w:tabs>
              <w:autoSpaceDN w:val="0"/>
              <w:adjustRightInd w:val="0"/>
              <w:ind w:left="-166" w:firstLine="5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Norma emisji spalin</w:t>
            </w:r>
          </w:p>
        </w:tc>
        <w:tc>
          <w:tcPr>
            <w:tcW w:w="1530" w:type="dxa"/>
          </w:tcPr>
          <w:p w:rsidR="00DC4A6B" w:rsidRPr="00DC4A6B" w:rsidRDefault="00DC4A6B" w:rsidP="00DC4A6B">
            <w:pPr>
              <w:tabs>
                <w:tab w:val="num" w:pos="2160"/>
              </w:tabs>
              <w:autoSpaceDN w:val="0"/>
              <w:adjustRightInd w:val="0"/>
              <w:ind w:left="-198" w:firstLine="9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Podstawa dysponowania</w:t>
            </w:r>
          </w:p>
        </w:tc>
      </w:tr>
      <w:tr w:rsidR="00DC4A6B" w:rsidRPr="00DC4A6B" w:rsidTr="00357CFE">
        <w:tc>
          <w:tcPr>
            <w:tcW w:w="360" w:type="dxa"/>
            <w:vAlign w:val="center"/>
          </w:tcPr>
          <w:p w:rsidR="00DC4A6B" w:rsidRPr="00DC518A" w:rsidRDefault="00DC4A6B" w:rsidP="00DC4A6B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2880" w:type="dxa"/>
          </w:tcPr>
          <w:p w:rsidR="00DC4A6B" w:rsidRPr="00DC518A" w:rsidRDefault="00DC4A6B" w:rsidP="00DC4A6B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DC518A">
              <w:rPr>
                <w:rFonts w:ascii="Tahoma" w:hAnsi="Tahoma" w:cs="Tahoma"/>
                <w:sz w:val="16"/>
                <w:szCs w:val="16"/>
              </w:rPr>
              <w:br/>
              <w:t>o minimalnej pojemności zbiornika 10 m</w:t>
            </w:r>
            <w:r w:rsidRPr="00DC518A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620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18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72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30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DC4A6B" w:rsidRPr="00DC4A6B" w:rsidTr="00357CFE">
        <w:tc>
          <w:tcPr>
            <w:tcW w:w="360" w:type="dxa"/>
            <w:vAlign w:val="center"/>
          </w:tcPr>
          <w:p w:rsidR="00DC4A6B" w:rsidRPr="00DC518A" w:rsidRDefault="00DC4A6B" w:rsidP="00DC4A6B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2880" w:type="dxa"/>
          </w:tcPr>
          <w:p w:rsidR="00DC4A6B" w:rsidRPr="00DC518A" w:rsidRDefault="00DC4A6B" w:rsidP="00DC4A6B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DC518A">
              <w:rPr>
                <w:rFonts w:ascii="Tahoma" w:hAnsi="Tahoma" w:cs="Tahoma"/>
                <w:sz w:val="16"/>
                <w:szCs w:val="16"/>
              </w:rPr>
              <w:br/>
              <w:t>o dopuszczalnej masie całkowitej pojazdu nie przekraczającej 5.000 kg</w:t>
            </w:r>
          </w:p>
        </w:tc>
        <w:tc>
          <w:tcPr>
            <w:tcW w:w="1620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18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72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30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DC4A6B" w:rsidRPr="00DC4A6B" w:rsidTr="00DC518A">
        <w:trPr>
          <w:trHeight w:val="448"/>
        </w:trPr>
        <w:tc>
          <w:tcPr>
            <w:tcW w:w="360" w:type="dxa"/>
            <w:vAlign w:val="center"/>
          </w:tcPr>
          <w:p w:rsidR="00DC4A6B" w:rsidRPr="00DC518A" w:rsidRDefault="00DC4A6B" w:rsidP="00DC4A6B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2880" w:type="dxa"/>
          </w:tcPr>
          <w:p w:rsidR="00DC4A6B" w:rsidRPr="00DC518A" w:rsidRDefault="00DC4A6B" w:rsidP="00DC518A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samochód o ładowności powyżej 3,5 t (</w:t>
            </w:r>
            <w:proofErr w:type="spellStart"/>
            <w:r w:rsidRPr="00DC518A">
              <w:rPr>
                <w:rFonts w:ascii="Tahoma" w:hAnsi="Tahoma" w:cs="Tahoma"/>
                <w:sz w:val="16"/>
                <w:szCs w:val="16"/>
              </w:rPr>
              <w:t>hakowiec</w:t>
            </w:r>
            <w:proofErr w:type="spellEnd"/>
            <w:r w:rsidRPr="00DC518A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620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18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72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30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DC4A6B" w:rsidRPr="00DC4A6B" w:rsidTr="00357CFE">
        <w:tc>
          <w:tcPr>
            <w:tcW w:w="360" w:type="dxa"/>
            <w:vAlign w:val="center"/>
          </w:tcPr>
          <w:p w:rsidR="00DC4A6B" w:rsidRPr="00DC518A" w:rsidRDefault="00DC4A6B" w:rsidP="00DC4A6B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2880" w:type="dxa"/>
          </w:tcPr>
          <w:p w:rsidR="00DC4A6B" w:rsidRPr="00DC518A" w:rsidRDefault="00DC4A6B" w:rsidP="00DC4A6B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samochód bądź inny pojazd przystosowany do odbioru odpadów wielkogabarytowych wyposażony w HDS lub inny system załadowczy</w:t>
            </w:r>
          </w:p>
        </w:tc>
        <w:tc>
          <w:tcPr>
            <w:tcW w:w="1620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18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72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30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DC4A6B" w:rsidRPr="00DC4A6B" w:rsidTr="00357CFE">
        <w:tc>
          <w:tcPr>
            <w:tcW w:w="360" w:type="dxa"/>
            <w:vAlign w:val="center"/>
          </w:tcPr>
          <w:p w:rsidR="00DC4A6B" w:rsidRPr="00DC518A" w:rsidRDefault="00DC4A6B" w:rsidP="00DC4A6B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5.</w:t>
            </w:r>
          </w:p>
        </w:tc>
        <w:tc>
          <w:tcPr>
            <w:tcW w:w="2880" w:type="dxa"/>
          </w:tcPr>
          <w:p w:rsidR="00DC4A6B" w:rsidRPr="00DC518A" w:rsidRDefault="00DC4A6B" w:rsidP="00DC4A6B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samochód bądź inny pojazd przystosowany do odbioru selektywnie zbieranych odpadów w workach oraz zużytego sprzętu elektrycznego i elektronicznego</w:t>
            </w:r>
          </w:p>
        </w:tc>
        <w:tc>
          <w:tcPr>
            <w:tcW w:w="1620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18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72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30" w:type="dxa"/>
          </w:tcPr>
          <w:p w:rsidR="00DC4A6B" w:rsidRPr="00DC4A6B" w:rsidRDefault="00DC4A6B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</w:tbl>
    <w:p w:rsidR="00DC518A" w:rsidRPr="00DC518A" w:rsidRDefault="00DC518A" w:rsidP="00E3477E">
      <w:pPr>
        <w:widowControl w:val="0"/>
        <w:autoSpaceDN w:val="0"/>
        <w:jc w:val="both"/>
        <w:rPr>
          <w:rFonts w:ascii="Tahoma" w:eastAsia="Lucida Sans Unicode" w:hAnsi="Tahoma" w:cs="Tahoma"/>
          <w:b/>
          <w:kern w:val="3"/>
          <w:sz w:val="8"/>
          <w:szCs w:val="8"/>
          <w:lang w:eastAsia="zh-CN"/>
        </w:rPr>
      </w:pPr>
    </w:p>
    <w:p w:rsidR="00E3477E" w:rsidRPr="00FF7DF9" w:rsidRDefault="00E3477E" w:rsidP="00E3477E">
      <w:pPr>
        <w:widowControl w:val="0"/>
        <w:autoSpaceDN w:val="0"/>
        <w:jc w:val="both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r w:rsidRPr="002409E3"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  <w:t xml:space="preserve">Uwaga: </w:t>
      </w:r>
      <w:r w:rsidRPr="00FF7DF9">
        <w:rPr>
          <w:rFonts w:ascii="Tahoma" w:hAnsi="Tahoma" w:cs="Tahoma"/>
          <w:sz w:val="16"/>
          <w:szCs w:val="16"/>
        </w:rPr>
        <w:t>Pojazdy do odbierania odpadów komunalnych muszą spełniać co najmniej wymagania dla normy EURO 4 w zakresie dopuszczalnej emisji spalin. Zamawiający nie dopuszcza możliwości wykonywania zamówienia pojazdami nie spełniającymi minimalne normy emisji spalin EURO 4.</w:t>
      </w:r>
    </w:p>
    <w:p w:rsidR="00FC5B09" w:rsidRPr="00FF7DF9" w:rsidRDefault="00E3477E" w:rsidP="00E3477E">
      <w:pPr>
        <w:tabs>
          <w:tab w:val="num" w:pos="2160"/>
        </w:tabs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sz w:val="16"/>
          <w:szCs w:val="16"/>
        </w:rPr>
        <w:t xml:space="preserve">W przypadku, gdy Wykonawca w formularzu ofertowym dla poszczególnych pojazdów wskazanych w ofercie do realizacji zamówienia nie wpisze lub wpisze niższą od wymaganej dla poszczególnych pojazdów normy emisji spalin, oferta zostanie odrzucona w trybie art. 89 ust. 1 </w:t>
      </w:r>
      <w:proofErr w:type="spellStart"/>
      <w:r w:rsidRPr="00FF7DF9">
        <w:rPr>
          <w:rFonts w:ascii="Tahoma" w:hAnsi="Tahoma" w:cs="Tahoma"/>
          <w:sz w:val="16"/>
          <w:szCs w:val="16"/>
        </w:rPr>
        <w:t>pkt</w:t>
      </w:r>
      <w:proofErr w:type="spellEnd"/>
      <w:r w:rsidRPr="00FF7DF9">
        <w:rPr>
          <w:rFonts w:ascii="Tahoma" w:hAnsi="Tahoma" w:cs="Tahoma"/>
          <w:sz w:val="16"/>
          <w:szCs w:val="16"/>
        </w:rPr>
        <w:t xml:space="preserve"> 2 ustawy </w:t>
      </w:r>
      <w:proofErr w:type="spellStart"/>
      <w:r w:rsidRPr="00FF7DF9">
        <w:rPr>
          <w:rFonts w:ascii="Tahoma" w:hAnsi="Tahoma" w:cs="Tahoma"/>
          <w:sz w:val="16"/>
          <w:szCs w:val="16"/>
        </w:rPr>
        <w:t>Pzp</w:t>
      </w:r>
      <w:proofErr w:type="spellEnd"/>
      <w:r w:rsidRPr="00FF7DF9">
        <w:rPr>
          <w:rFonts w:ascii="Tahoma" w:hAnsi="Tahoma" w:cs="Tahoma"/>
          <w:sz w:val="16"/>
          <w:szCs w:val="16"/>
        </w:rPr>
        <w:t xml:space="preserve"> jako nieodpowiadająca treści </w:t>
      </w:r>
      <w:proofErr w:type="spellStart"/>
      <w:r w:rsidRPr="00FF7DF9">
        <w:rPr>
          <w:rFonts w:ascii="Tahoma" w:hAnsi="Tahoma" w:cs="Tahoma"/>
          <w:sz w:val="16"/>
          <w:szCs w:val="16"/>
        </w:rPr>
        <w:t>siwz</w:t>
      </w:r>
      <w:proofErr w:type="spellEnd"/>
      <w:r w:rsidRPr="00FF7DF9">
        <w:rPr>
          <w:rFonts w:ascii="Tahoma" w:hAnsi="Tahoma" w:cs="Tahoma"/>
          <w:sz w:val="16"/>
          <w:szCs w:val="16"/>
        </w:rPr>
        <w:t>.</w:t>
      </w:r>
    </w:p>
    <w:p w:rsidR="00E3477E" w:rsidRPr="00FF7DF9" w:rsidRDefault="00E3477E" w:rsidP="00FF7DF9">
      <w:pPr>
        <w:tabs>
          <w:tab w:val="num" w:pos="2160"/>
        </w:tabs>
        <w:autoSpaceDN w:val="0"/>
        <w:adjustRightInd w:val="0"/>
        <w:spacing w:after="24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sz w:val="16"/>
          <w:szCs w:val="16"/>
        </w:rPr>
        <w:t xml:space="preserve">Szczegóły zawarte są w </w:t>
      </w:r>
      <w:proofErr w:type="spellStart"/>
      <w:r w:rsidRPr="00FF7DF9">
        <w:rPr>
          <w:rFonts w:ascii="Tahoma" w:hAnsi="Tahoma" w:cs="Tahoma"/>
          <w:sz w:val="16"/>
          <w:szCs w:val="16"/>
        </w:rPr>
        <w:t>pkt</w:t>
      </w:r>
      <w:proofErr w:type="spellEnd"/>
      <w:r w:rsidRPr="00FF7DF9">
        <w:rPr>
          <w:rFonts w:ascii="Tahoma" w:hAnsi="Tahoma" w:cs="Tahoma"/>
          <w:sz w:val="16"/>
          <w:szCs w:val="16"/>
        </w:rPr>
        <w:t xml:space="preserve"> 2.2 rozdziału XVIII </w:t>
      </w:r>
      <w:proofErr w:type="spellStart"/>
      <w:r w:rsidRPr="00FF7DF9">
        <w:rPr>
          <w:rFonts w:ascii="Tahoma" w:hAnsi="Tahoma" w:cs="Tahoma"/>
          <w:sz w:val="16"/>
          <w:szCs w:val="16"/>
        </w:rPr>
        <w:t>siwz</w:t>
      </w:r>
      <w:proofErr w:type="spellEnd"/>
      <w:r w:rsidRPr="00FF7DF9">
        <w:rPr>
          <w:rFonts w:ascii="Tahoma" w:hAnsi="Tahoma" w:cs="Tahoma"/>
          <w:sz w:val="16"/>
          <w:szCs w:val="16"/>
        </w:rPr>
        <w:t>.</w:t>
      </w:r>
    </w:p>
    <w:p w:rsidR="00E3477E" w:rsidRPr="00DC518A" w:rsidRDefault="00DC518A" w:rsidP="00DC518A">
      <w:pPr>
        <w:pStyle w:val="Tekstpodstawowy"/>
        <w:numPr>
          <w:ilvl w:val="0"/>
          <w:numId w:val="8"/>
        </w:numPr>
        <w:spacing w:before="0" w:after="240" w:line="240" w:lineRule="auto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 xml:space="preserve"> - </w:t>
      </w:r>
      <w:r w:rsidR="00E3477E" w:rsidRPr="00E3477E">
        <w:rPr>
          <w:rFonts w:ascii="Tahoma" w:hAnsi="Tahoma" w:cs="Tahoma"/>
          <w:b/>
          <w:sz w:val="20"/>
        </w:rPr>
        <w:t>Termin płatności faktury</w:t>
      </w:r>
      <w:r w:rsidR="00E3477E" w:rsidRPr="00FF4AEA">
        <w:rPr>
          <w:rFonts w:ascii="Tahoma" w:hAnsi="Tahoma" w:cs="Tahoma"/>
          <w:b/>
          <w:sz w:val="20"/>
        </w:rPr>
        <w:t xml:space="preserve"> </w:t>
      </w:r>
      <w:r w:rsidR="00E3477E" w:rsidRPr="00DC518A">
        <w:rPr>
          <w:rFonts w:ascii="Tahoma" w:hAnsi="Tahoma" w:cs="Tahoma"/>
          <w:sz w:val="16"/>
          <w:szCs w:val="16"/>
        </w:rPr>
        <w:t xml:space="preserve">(należy wypełnić zgodnie z pkt. 2.3 rozdziału XVIII </w:t>
      </w:r>
      <w:proofErr w:type="spellStart"/>
      <w:r w:rsidR="00E3477E" w:rsidRPr="00DC518A">
        <w:rPr>
          <w:rFonts w:ascii="Tahoma" w:hAnsi="Tahoma" w:cs="Tahoma"/>
          <w:sz w:val="16"/>
          <w:szCs w:val="16"/>
        </w:rPr>
        <w:t>siwz</w:t>
      </w:r>
      <w:proofErr w:type="spellEnd"/>
      <w:r w:rsidR="00E3477E" w:rsidRPr="00DC518A">
        <w:rPr>
          <w:rFonts w:ascii="Tahoma" w:hAnsi="Tahoma" w:cs="Tahoma"/>
          <w:sz w:val="16"/>
          <w:szCs w:val="16"/>
        </w:rPr>
        <w:t>).</w:t>
      </w:r>
    </w:p>
    <w:p w:rsidR="00E3477E" w:rsidRPr="00FF4AEA" w:rsidRDefault="00E3477E" w:rsidP="00E3477E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deklarujemy </w:t>
      </w:r>
      <w:r w:rsidR="00DC518A">
        <w:rPr>
          <w:rFonts w:ascii="Tahoma" w:hAnsi="Tahoma" w:cs="Tahoma"/>
          <w:b/>
          <w:sz w:val="20"/>
        </w:rPr>
        <w:t xml:space="preserve"> </w:t>
      </w:r>
      <w:r w:rsidRPr="00FF4AEA">
        <w:rPr>
          <w:rFonts w:ascii="Tahoma" w:hAnsi="Tahoma" w:cs="Tahoma"/>
          <w:b/>
          <w:sz w:val="20"/>
        </w:rPr>
        <w:t>..</w:t>
      </w:r>
      <w:r w:rsidR="002409E3">
        <w:rPr>
          <w:rFonts w:ascii="Tahoma" w:hAnsi="Tahoma" w:cs="Tahoma"/>
          <w:b/>
          <w:sz w:val="20"/>
        </w:rPr>
        <w:t>....</w:t>
      </w:r>
      <w:r w:rsidRPr="00FF4AEA">
        <w:rPr>
          <w:rFonts w:ascii="Tahoma" w:hAnsi="Tahoma" w:cs="Tahoma"/>
          <w:b/>
          <w:sz w:val="20"/>
        </w:rPr>
        <w:t xml:space="preserve">.... </w:t>
      </w:r>
      <w:r w:rsidR="00DC518A">
        <w:rPr>
          <w:rFonts w:ascii="Tahoma" w:hAnsi="Tahoma" w:cs="Tahoma"/>
          <w:b/>
          <w:sz w:val="20"/>
        </w:rPr>
        <w:t xml:space="preserve">  </w:t>
      </w:r>
      <w:r w:rsidRPr="00FF4AEA">
        <w:rPr>
          <w:rFonts w:ascii="Tahoma" w:hAnsi="Tahoma" w:cs="Tahoma"/>
          <w:b/>
          <w:sz w:val="20"/>
        </w:rPr>
        <w:t>dniowy termin płatności.</w:t>
      </w:r>
    </w:p>
    <w:p w:rsidR="002409E3" w:rsidRPr="002409E3" w:rsidRDefault="002409E3" w:rsidP="002409E3">
      <w:pPr>
        <w:jc w:val="both"/>
        <w:rPr>
          <w:rFonts w:ascii="Tahoma" w:hAnsi="Tahoma" w:cs="Tahoma"/>
          <w:b/>
          <w:i/>
          <w:sz w:val="16"/>
          <w:szCs w:val="16"/>
        </w:rPr>
      </w:pPr>
      <w:r w:rsidRPr="002409E3">
        <w:rPr>
          <w:rFonts w:ascii="Tahoma" w:hAnsi="Tahoma" w:cs="Tahoma"/>
          <w:b/>
          <w:sz w:val="16"/>
          <w:szCs w:val="16"/>
        </w:rPr>
        <w:t>Uwaga</w:t>
      </w:r>
      <w:r>
        <w:rPr>
          <w:rFonts w:ascii="Tahoma" w:hAnsi="Tahoma" w:cs="Tahoma"/>
          <w:b/>
          <w:sz w:val="16"/>
          <w:szCs w:val="16"/>
        </w:rPr>
        <w:t xml:space="preserve">: </w:t>
      </w:r>
      <w:r w:rsidRPr="00FF7DF9">
        <w:rPr>
          <w:rFonts w:ascii="Tahoma" w:hAnsi="Tahoma" w:cs="Tahoma"/>
          <w:sz w:val="16"/>
          <w:szCs w:val="16"/>
        </w:rPr>
        <w:t>Brak deklaracji terminu płatności faktury w formularzu ofertowym, bądź jego określenie poniżej wymaganego minimum (14 dni)</w:t>
      </w:r>
      <w:r w:rsidR="00DC518A" w:rsidRPr="00FF7DF9">
        <w:rPr>
          <w:rFonts w:ascii="Tahoma" w:hAnsi="Tahoma" w:cs="Tahoma"/>
          <w:sz w:val="16"/>
          <w:szCs w:val="16"/>
        </w:rPr>
        <w:t xml:space="preserve"> bądź określenie powyżej wymagane maksimum (30 dni)</w:t>
      </w:r>
      <w:r w:rsidRPr="00FF7DF9">
        <w:rPr>
          <w:rFonts w:ascii="Tahoma" w:hAnsi="Tahoma" w:cs="Tahoma"/>
          <w:sz w:val="16"/>
          <w:szCs w:val="16"/>
        </w:rPr>
        <w:t xml:space="preserve"> skutkować będzie odrzuceniem oferty w trybie art. 89 ust. 1 pkt. 2 ustawy </w:t>
      </w:r>
      <w:proofErr w:type="spellStart"/>
      <w:r w:rsidRPr="00FF7DF9">
        <w:rPr>
          <w:rFonts w:ascii="Tahoma" w:hAnsi="Tahoma" w:cs="Tahoma"/>
          <w:sz w:val="16"/>
          <w:szCs w:val="16"/>
        </w:rPr>
        <w:t>Pzp</w:t>
      </w:r>
      <w:proofErr w:type="spellEnd"/>
      <w:r w:rsidRPr="00FF7DF9">
        <w:rPr>
          <w:rFonts w:ascii="Tahoma" w:hAnsi="Tahoma" w:cs="Tahoma"/>
          <w:sz w:val="16"/>
          <w:szCs w:val="16"/>
        </w:rPr>
        <w:t>.</w:t>
      </w:r>
      <w:r w:rsidRPr="002409E3">
        <w:rPr>
          <w:rFonts w:ascii="Tahoma" w:hAnsi="Tahoma" w:cs="Tahoma"/>
          <w:i/>
          <w:sz w:val="16"/>
          <w:szCs w:val="16"/>
        </w:rPr>
        <w:t xml:space="preserve"> </w:t>
      </w:r>
      <w:r w:rsidRPr="002409E3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FC5B09" w:rsidRPr="00B47D14" w:rsidRDefault="00FC5B09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DC518A" w:rsidRDefault="00C235FD" w:rsidP="00C235FD">
      <w:pPr>
        <w:jc w:val="both"/>
        <w:rPr>
          <w:rFonts w:ascii="Tahoma" w:hAnsi="Tahoma" w:cs="Tahoma"/>
          <w:b/>
          <w:sz w:val="12"/>
          <w:szCs w:val="12"/>
        </w:rPr>
      </w:pPr>
    </w:p>
    <w:p w:rsidR="00C235FD" w:rsidRPr="006858D8" w:rsidRDefault="00DC518A" w:rsidP="00C235FD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III. </w:t>
      </w:r>
      <w:r w:rsidR="00C235FD"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160"/>
        <w:gridCol w:w="2880"/>
        <w:gridCol w:w="3600"/>
      </w:tblGrid>
      <w:tr w:rsidR="00C235FD" w:rsidTr="00FF7DF9">
        <w:tc>
          <w:tcPr>
            <w:tcW w:w="54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288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60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FF7DF9">
        <w:trPr>
          <w:trHeight w:val="226"/>
        </w:trPr>
        <w:tc>
          <w:tcPr>
            <w:tcW w:w="54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88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6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DC518A" w:rsidP="00FF7DF9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IV. </w:t>
      </w:r>
      <w:r w:rsidR="00C235FD" w:rsidRPr="006858D8">
        <w:rPr>
          <w:rFonts w:ascii="Tahoma" w:hAnsi="Tahoma" w:cs="Tahoma"/>
          <w:b/>
        </w:rPr>
        <w:t>Oświadczenia Wykonawcy:</w:t>
      </w:r>
    </w:p>
    <w:p w:rsidR="00C235FD" w:rsidRPr="00FF7DF9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4"/>
          <w:szCs w:val="4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741A68" w:rsidRDefault="00741A68" w:rsidP="002409E3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2409E3" w:rsidRP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od 01.01.2020r. </w:t>
      </w:r>
      <w:r w:rsidRP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2409E3" w:rsidRP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31</w:t>
      </w:r>
      <w:r w:rsidRP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2409E3" w:rsidRP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p w:rsidR="00E50506" w:rsidRPr="000700A9" w:rsidRDefault="00E50506" w:rsidP="00E50506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W przypadku gdy Wykonawcą jest konsorcjum</w:t>
      </w:r>
      <w:r w:rsidR="00505486">
        <w:rPr>
          <w:rFonts w:ascii="Tahoma" w:hAnsi="Tahoma" w:cs="Tahoma"/>
        </w:rPr>
        <w:t xml:space="preserve"> firm</w:t>
      </w:r>
      <w:r>
        <w:rPr>
          <w:rFonts w:ascii="Tahoma" w:hAnsi="Tahoma" w:cs="Tahoma"/>
        </w:rPr>
        <w:t>, zapis należy powielić.</w:t>
      </w:r>
    </w:p>
    <w:p w:rsidR="00C235FD" w:rsidRPr="006858D8" w:rsidRDefault="00DC518A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V. </w:t>
      </w:r>
      <w:r w:rsidR="00C235FD"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DC518A" w:rsidRDefault="00C235FD" w:rsidP="0047581E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E50506" w:rsidRDefault="00DC518A" w:rsidP="00C235FD">
      <w:pPr>
        <w:pStyle w:val="Akapitzlist"/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 xml:space="preserve">VI. </w:t>
      </w:r>
      <w:r w:rsidR="00E50506"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</w:p>
    <w:p w:rsidR="00E50506" w:rsidRPr="00E50506" w:rsidRDefault="00E50506" w:rsidP="00E50506">
      <w:pPr>
        <w:pStyle w:val="Akapitzlist"/>
        <w:numPr>
          <w:ilvl w:val="0"/>
          <w:numId w:val="9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 w:rsidR="00505486"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E50506" w:rsidRPr="00E50506" w:rsidRDefault="00E50506" w:rsidP="00E50506">
      <w:pPr>
        <w:pStyle w:val="Akapitzlist"/>
        <w:numPr>
          <w:ilvl w:val="0"/>
          <w:numId w:val="9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wypełnił obowiązki informacyjne przewidziane w art. </w:t>
      </w:r>
      <w:r w:rsidR="00C235FD"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13 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lub art. </w:t>
      </w:r>
      <w:r w:rsidR="00C235FD"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14 RODO 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wobec osób fizycznych, od których dane osobowe bezpośrednio lub pośrednio pozyskał w celu ubiegania się o udzielenie zamówienia publicznego w niniejszym postępowaniu</w:t>
      </w:r>
      <w:r w:rsidR="00505486"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E50506" w:rsidRPr="00E50506" w:rsidRDefault="00E50506" w:rsidP="00E50506">
      <w:pPr>
        <w:pStyle w:val="Akapitzlist"/>
        <w:numPr>
          <w:ilvl w:val="0"/>
          <w:numId w:val="9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 w:rsidR="00357CFE"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 w:rsidR="00357CFE"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E50506" w:rsidRPr="00FF7DF9" w:rsidRDefault="00E50506" w:rsidP="00E50506">
      <w:pPr>
        <w:ind w:left="360"/>
        <w:jc w:val="both"/>
        <w:rPr>
          <w:rFonts w:ascii="Tahoma" w:hAnsi="Tahoma" w:cs="Tahoma"/>
          <w:i/>
          <w:sz w:val="12"/>
          <w:szCs w:val="12"/>
          <w:lang w:eastAsia="zh-CN"/>
        </w:rPr>
      </w:pPr>
    </w:p>
    <w:p w:rsidR="00E50506" w:rsidRDefault="00E50506" w:rsidP="00FF7DF9">
      <w:pPr>
        <w:pStyle w:val="Akapitzlist"/>
        <w:numPr>
          <w:ilvl w:val="0"/>
          <w:numId w:val="10"/>
        </w:numPr>
        <w:tabs>
          <w:tab w:val="left" w:pos="360"/>
        </w:tabs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 w:rsidR="00505486"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 w:rsidR="00DC518A">
        <w:rPr>
          <w:rFonts w:ascii="Tahoma" w:hAnsi="Tahoma" w:cs="Tahoma"/>
          <w:sz w:val="20"/>
          <w:szCs w:val="20"/>
          <w:lang w:eastAsia="zh-CN"/>
        </w:rPr>
        <w:t xml:space="preserve">  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.............................................................................................................</w:t>
      </w:r>
      <w:r w:rsidR="00DC518A">
        <w:rPr>
          <w:rFonts w:ascii="Tahoma" w:hAnsi="Tahoma" w:cs="Tahoma"/>
          <w:sz w:val="20"/>
          <w:szCs w:val="20"/>
          <w:lang w:eastAsia="zh-CN"/>
        </w:rPr>
        <w:t>......</w:t>
      </w:r>
    </w:p>
    <w:p w:rsidR="00FF7DF9" w:rsidRDefault="00FF7DF9" w:rsidP="00FF7DF9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FF7DF9" w:rsidRDefault="00FF7DF9" w:rsidP="00FF7DF9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301612" w:rsidRDefault="00301612" w:rsidP="00FF7DF9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301612" w:rsidRPr="00DC518A" w:rsidRDefault="00301612" w:rsidP="00FF7DF9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47581E" w:rsidRPr="00DC518A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DC518A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47581E" w:rsidRPr="00DC518A" w:rsidRDefault="00357CFE" w:rsidP="0047581E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DC518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DC518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oświadczenie w formie JEDZ</w:t>
      </w:r>
    </w:p>
    <w:p w:rsidR="0047581E" w:rsidRPr="00DC518A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DC518A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DC518A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Pr="00DC518A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DC518A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DC518A">
        <w:rPr>
          <w:rFonts w:ascii="Tahoma" w:eastAsia="Arial" w:hAnsi="Tahoma" w:cs="Tahoma"/>
          <w:color w:val="000000"/>
          <w:sz w:val="16"/>
          <w:szCs w:val="16"/>
        </w:rPr>
        <w:tab/>
        <w:t xml:space="preserve">zobowiązanie podmiotu trzeciego, w przypadku polegania wykonawcy na zdolnościach technicznych lub zawodowych innych podmiotów - zał. nr  6 do </w:t>
      </w:r>
      <w:proofErr w:type="spellStart"/>
      <w:r w:rsidRPr="00DC518A">
        <w:rPr>
          <w:rFonts w:ascii="Tahoma" w:eastAsia="Arial" w:hAnsi="Tahoma" w:cs="Tahoma"/>
          <w:color w:val="000000"/>
          <w:sz w:val="16"/>
          <w:szCs w:val="16"/>
        </w:rPr>
        <w:t>siwz</w:t>
      </w:r>
      <w:proofErr w:type="spellEnd"/>
      <w:r w:rsidRPr="00DC518A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:rsidR="00FB2545" w:rsidRPr="00DC518A" w:rsidRDefault="00FB2545" w:rsidP="0047581E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DC518A">
        <w:rPr>
          <w:rFonts w:ascii="Tahoma" w:eastAsia="Arial" w:hAnsi="Tahoma" w:cs="Tahoma"/>
          <w:color w:val="000000"/>
          <w:sz w:val="16"/>
          <w:szCs w:val="16"/>
        </w:rPr>
        <w:t>-</w:t>
      </w:r>
      <w:r w:rsidRPr="00DC518A">
        <w:rPr>
          <w:rFonts w:ascii="Tahoma" w:eastAsia="Arial" w:hAnsi="Tahoma" w:cs="Tahoma"/>
          <w:color w:val="000000"/>
          <w:sz w:val="16"/>
          <w:szCs w:val="16"/>
        </w:rPr>
        <w:tab/>
      </w:r>
      <w:r w:rsidR="00357CFE" w:rsidRPr="00DC518A">
        <w:rPr>
          <w:rFonts w:ascii="Tahoma" w:eastAsia="Arial" w:hAnsi="Tahoma" w:cs="Tahoma"/>
          <w:color w:val="000000"/>
          <w:sz w:val="16"/>
          <w:szCs w:val="16"/>
        </w:rPr>
        <w:t>wniesienie wadium</w:t>
      </w:r>
      <w:r w:rsidR="00D63B29" w:rsidRPr="00DC518A">
        <w:rPr>
          <w:rFonts w:ascii="Tahoma" w:eastAsia="Arial" w:hAnsi="Tahoma" w:cs="Tahoma"/>
          <w:color w:val="000000"/>
          <w:sz w:val="16"/>
          <w:szCs w:val="16"/>
        </w:rPr>
        <w:t>.</w:t>
      </w:r>
    </w:p>
    <w:p w:rsidR="00C235FD" w:rsidRPr="00301612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8"/>
          <w:szCs w:val="8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FF7DF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FF7DF9">
        <w:rPr>
          <w:rFonts w:ascii="Tahoma" w:hAnsi="Tahoma" w:cs="Tahoma"/>
          <w:bCs/>
          <w:i/>
          <w:sz w:val="16"/>
          <w:szCs w:val="16"/>
        </w:rPr>
        <w:t>* - niepotrzebne skreślić</w:t>
      </w:r>
    </w:p>
    <w:p w:rsidR="00C235FD" w:rsidRPr="00FF7DF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FF7DF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FF7DF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FF7DF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FF7DF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proofErr w:type="spellStart"/>
      <w:r w:rsidRPr="00FF7DF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proofErr w:type="spellEnd"/>
      <w:r w:rsidRPr="00FF7DF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FF7DF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FF7DF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FF7DF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FF7DF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i/>
          <w:sz w:val="16"/>
          <w:szCs w:val="16"/>
        </w:rPr>
      </w:pPr>
      <w:r w:rsidRPr="00FF7DF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FF7DF9">
        <w:rPr>
          <w:rStyle w:val="DeltaViewInsertion"/>
          <w:rFonts w:ascii="Tahoma" w:hAnsi="Tahoma" w:cs="Tahoma"/>
          <w:b w:val="0"/>
          <w:sz w:val="16"/>
          <w:szCs w:val="16"/>
        </w:rPr>
        <w:t xml:space="preserve">: przedsiębiorstwa, które nie są </w:t>
      </w:r>
      <w:proofErr w:type="spellStart"/>
      <w:r w:rsidRPr="00FF7DF9">
        <w:rPr>
          <w:rStyle w:val="DeltaViewInsertion"/>
          <w:rFonts w:ascii="Tahoma" w:hAnsi="Tahoma" w:cs="Tahoma"/>
          <w:b w:val="0"/>
          <w:sz w:val="16"/>
          <w:szCs w:val="16"/>
        </w:rPr>
        <w:t>mikroprzedsiębiorstwami</w:t>
      </w:r>
      <w:proofErr w:type="spellEnd"/>
      <w:r w:rsidRPr="00FF7DF9">
        <w:rPr>
          <w:rStyle w:val="DeltaViewInsertion"/>
          <w:rFonts w:ascii="Tahoma" w:hAnsi="Tahoma" w:cs="Tahoma"/>
          <w:b w:val="0"/>
          <w:sz w:val="16"/>
          <w:szCs w:val="16"/>
        </w:rPr>
        <w:t xml:space="preserve"> ani małymi przedsiębiorstwami</w:t>
      </w:r>
      <w:r w:rsidRPr="00FF7DF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sectPr w:rsidR="00C235FD" w:rsidRPr="00FF7DF9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EC2" w:rsidRDefault="00324EC2" w:rsidP="00C235FD">
      <w:r>
        <w:separator/>
      </w:r>
    </w:p>
  </w:endnote>
  <w:endnote w:type="continuationSeparator" w:id="0">
    <w:p w:rsidR="00324EC2" w:rsidRDefault="00324EC2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2B" w:rsidRDefault="00EF0E0B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left:0;text-align:left;margin-left:0;margin-top:9.4pt;width:460pt;height:0;z-index:251660288" o:connectortype="straight"/>
      </w:pict>
    </w:r>
  </w:p>
  <w:p w:rsidR="00994B2B" w:rsidRPr="00291EBB" w:rsidRDefault="00301612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sz w:val="16"/>
        <w:szCs w:val="16"/>
      </w:rPr>
      <w:t>Gmina Mszana</w:t>
    </w:r>
    <w:r w:rsidR="00994B2B" w:rsidRPr="00291EBB">
      <w:rPr>
        <w:rFonts w:ascii="Tahoma" w:eastAsia="Calibri" w:hAnsi="Tahoma" w:cs="Tahoma"/>
        <w:sz w:val="16"/>
        <w:szCs w:val="16"/>
      </w:rPr>
      <w:t>.</w:t>
    </w:r>
  </w:p>
  <w:p w:rsidR="00994B2B" w:rsidRDefault="00994B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EC2" w:rsidRDefault="00324EC2" w:rsidP="00C235FD">
      <w:r>
        <w:separator/>
      </w:r>
    </w:p>
  </w:footnote>
  <w:footnote w:type="continuationSeparator" w:id="0">
    <w:p w:rsidR="00324EC2" w:rsidRDefault="00324EC2" w:rsidP="00C235FD">
      <w:r>
        <w:continuationSeparator/>
      </w:r>
    </w:p>
  </w:footnote>
  <w:footnote w:id="1">
    <w:p w:rsidR="00505486" w:rsidRDefault="005054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osobno.</w:t>
      </w:r>
    </w:p>
  </w:footnote>
  <w:footnote w:id="2">
    <w:p w:rsidR="00505486" w:rsidRPr="00D75DC9" w:rsidRDefault="00505486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505486" w:rsidRPr="00D75DC9" w:rsidRDefault="00505486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505486" w:rsidRDefault="00505486">
      <w:pPr>
        <w:pStyle w:val="Tekstprzypisudolnego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w postępowaniu o udzielenie zamówienia (</w:t>
      </w:r>
      <w:proofErr w:type="spellStart"/>
      <w:r w:rsidRPr="00D75DC9">
        <w:rPr>
          <w:rFonts w:ascii="Tahoma" w:hAnsi="Tahoma" w:cs="Tahoma"/>
          <w:sz w:val="14"/>
          <w:szCs w:val="14"/>
        </w:rPr>
        <w:t>Dz.U</w:t>
      </w:r>
      <w:proofErr w:type="spell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2B" w:rsidRDefault="00994B2B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FC5B09">
      <w:rPr>
        <w:rFonts w:ascii="Tahoma" w:hAnsi="Tahoma" w:cs="Tahoma"/>
        <w:sz w:val="16"/>
        <w:szCs w:val="16"/>
      </w:rPr>
      <w:t>9</w:t>
    </w:r>
    <w:r w:rsidRPr="00C235FD">
      <w:rPr>
        <w:rFonts w:ascii="Tahoma" w:hAnsi="Tahoma" w:cs="Tahoma"/>
        <w:sz w:val="16"/>
        <w:szCs w:val="16"/>
      </w:rPr>
      <w:t>.2019</w:t>
    </w:r>
  </w:p>
  <w:p w:rsidR="00994B2B" w:rsidRPr="00C235FD" w:rsidRDefault="00EF0E0B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4" type="#_x0000_t32" style="position:absolute;margin-left:0;margin-top:7.15pt;width:450pt;height:0;z-index:251661312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2D6"/>
    <w:multiLevelType w:val="hybridMultilevel"/>
    <w:tmpl w:val="D7F8DA56"/>
    <w:lvl w:ilvl="0" w:tplc="91A4C25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107AD"/>
    <w:multiLevelType w:val="hybridMultilevel"/>
    <w:tmpl w:val="AC4EB954"/>
    <w:lvl w:ilvl="0" w:tplc="5A42338E">
      <w:start w:val="4"/>
      <w:numFmt w:val="decimal"/>
      <w:lvlText w:val="%1."/>
      <w:lvlJc w:val="left"/>
      <w:pPr>
        <w:ind w:left="288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A6C7C"/>
    <w:multiLevelType w:val="hybridMultilevel"/>
    <w:tmpl w:val="DDAC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26076"/>
    <w:multiLevelType w:val="hybridMultilevel"/>
    <w:tmpl w:val="071CFA06"/>
    <w:lvl w:ilvl="0" w:tplc="5D643CE6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E111E"/>
    <w:multiLevelType w:val="hybridMultilevel"/>
    <w:tmpl w:val="A306BCE4"/>
    <w:name w:val="WW8Num7"/>
    <w:lvl w:ilvl="0" w:tplc="7952AA76">
      <w:start w:val="1"/>
      <w:numFmt w:val="decimal"/>
      <w:lvlText w:val="%1."/>
      <w:lvlJc w:val="left"/>
      <w:pPr>
        <w:ind w:left="6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hdrShapeDefaults>
    <o:shapedefaults v:ext="edit" spidmax="28674"/>
    <o:shapelayout v:ext="edit">
      <o:idmap v:ext="edit" data="3"/>
      <o:rules v:ext="edit">
        <o:r id="V:Rule3" type="connector" idref="#_x0000_s3073"/>
        <o:r id="V:Rule4" type="connector" idref="#_x0000_s307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818A4"/>
    <w:rsid w:val="001B3D2D"/>
    <w:rsid w:val="001C1CC9"/>
    <w:rsid w:val="001D15F2"/>
    <w:rsid w:val="001E0880"/>
    <w:rsid w:val="001E2F4E"/>
    <w:rsid w:val="002126FB"/>
    <w:rsid w:val="002314DB"/>
    <w:rsid w:val="0023282C"/>
    <w:rsid w:val="00233679"/>
    <w:rsid w:val="002409E3"/>
    <w:rsid w:val="00267F54"/>
    <w:rsid w:val="00272314"/>
    <w:rsid w:val="00274278"/>
    <w:rsid w:val="00275437"/>
    <w:rsid w:val="002D6E59"/>
    <w:rsid w:val="002E231E"/>
    <w:rsid w:val="002E27E1"/>
    <w:rsid w:val="002F22BF"/>
    <w:rsid w:val="002F5234"/>
    <w:rsid w:val="0030040E"/>
    <w:rsid w:val="00301612"/>
    <w:rsid w:val="003054D2"/>
    <w:rsid w:val="00324EC2"/>
    <w:rsid w:val="003472D8"/>
    <w:rsid w:val="00357CFE"/>
    <w:rsid w:val="00371F5F"/>
    <w:rsid w:val="00383B91"/>
    <w:rsid w:val="0039054A"/>
    <w:rsid w:val="003917A8"/>
    <w:rsid w:val="003B00C9"/>
    <w:rsid w:val="003E5A0A"/>
    <w:rsid w:val="003F0635"/>
    <w:rsid w:val="0041123D"/>
    <w:rsid w:val="0041175E"/>
    <w:rsid w:val="00441248"/>
    <w:rsid w:val="00447806"/>
    <w:rsid w:val="0047581E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027E7"/>
    <w:rsid w:val="00505486"/>
    <w:rsid w:val="0053428D"/>
    <w:rsid w:val="00535D16"/>
    <w:rsid w:val="005417AF"/>
    <w:rsid w:val="00554267"/>
    <w:rsid w:val="005577D9"/>
    <w:rsid w:val="005D5609"/>
    <w:rsid w:val="005F0E6E"/>
    <w:rsid w:val="006071E4"/>
    <w:rsid w:val="00607989"/>
    <w:rsid w:val="00612219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743D"/>
    <w:rsid w:val="00741A68"/>
    <w:rsid w:val="00744993"/>
    <w:rsid w:val="00745961"/>
    <w:rsid w:val="00746945"/>
    <w:rsid w:val="007611DF"/>
    <w:rsid w:val="0076384B"/>
    <w:rsid w:val="00764AC6"/>
    <w:rsid w:val="00776F3A"/>
    <w:rsid w:val="007C13B6"/>
    <w:rsid w:val="007D5FA6"/>
    <w:rsid w:val="00821AF9"/>
    <w:rsid w:val="008379A4"/>
    <w:rsid w:val="0084200F"/>
    <w:rsid w:val="00853186"/>
    <w:rsid w:val="008540B1"/>
    <w:rsid w:val="00855258"/>
    <w:rsid w:val="008A6CDF"/>
    <w:rsid w:val="008B7391"/>
    <w:rsid w:val="008D1013"/>
    <w:rsid w:val="008D19F8"/>
    <w:rsid w:val="008D3BDB"/>
    <w:rsid w:val="008F3B83"/>
    <w:rsid w:val="009648DE"/>
    <w:rsid w:val="009724F3"/>
    <w:rsid w:val="00994B2B"/>
    <w:rsid w:val="009A4D1B"/>
    <w:rsid w:val="009C01A6"/>
    <w:rsid w:val="009C2C53"/>
    <w:rsid w:val="009F0C38"/>
    <w:rsid w:val="009F267B"/>
    <w:rsid w:val="009F7D0F"/>
    <w:rsid w:val="00A0055A"/>
    <w:rsid w:val="00A227E5"/>
    <w:rsid w:val="00A245C5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4897"/>
    <w:rsid w:val="00B05BAE"/>
    <w:rsid w:val="00B116B4"/>
    <w:rsid w:val="00B243C1"/>
    <w:rsid w:val="00B37FA0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92480"/>
    <w:rsid w:val="00CA4C39"/>
    <w:rsid w:val="00CE4DAC"/>
    <w:rsid w:val="00CF1A4A"/>
    <w:rsid w:val="00CF5A6F"/>
    <w:rsid w:val="00D05231"/>
    <w:rsid w:val="00D14A72"/>
    <w:rsid w:val="00D4585D"/>
    <w:rsid w:val="00D54F15"/>
    <w:rsid w:val="00D63B29"/>
    <w:rsid w:val="00D72EA5"/>
    <w:rsid w:val="00D75DC9"/>
    <w:rsid w:val="00DA2C10"/>
    <w:rsid w:val="00DA5381"/>
    <w:rsid w:val="00DC4A6B"/>
    <w:rsid w:val="00DC518A"/>
    <w:rsid w:val="00DD1421"/>
    <w:rsid w:val="00DE5453"/>
    <w:rsid w:val="00E3477E"/>
    <w:rsid w:val="00E4391C"/>
    <w:rsid w:val="00E43D59"/>
    <w:rsid w:val="00E466D6"/>
    <w:rsid w:val="00E50506"/>
    <w:rsid w:val="00E5585F"/>
    <w:rsid w:val="00E875A6"/>
    <w:rsid w:val="00EA1452"/>
    <w:rsid w:val="00EA4DE4"/>
    <w:rsid w:val="00ED1A7E"/>
    <w:rsid w:val="00ED214A"/>
    <w:rsid w:val="00ED5280"/>
    <w:rsid w:val="00ED6BE5"/>
    <w:rsid w:val="00EF0E0B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B2545"/>
    <w:rsid w:val="00FC47B4"/>
    <w:rsid w:val="00FC5B09"/>
    <w:rsid w:val="00FE124F"/>
    <w:rsid w:val="00FF7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DC4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357CF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1CB98-158C-45E9-B38F-B96A02D1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1206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</cp:revision>
  <dcterms:created xsi:type="dcterms:W3CDTF">2019-06-06T07:47:00Z</dcterms:created>
  <dcterms:modified xsi:type="dcterms:W3CDTF">2019-06-12T10:20:00Z</dcterms:modified>
</cp:coreProperties>
</file>